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1AB2" w14:textId="77777777" w:rsidR="000D5DC3" w:rsidRPr="009E44F1" w:rsidRDefault="00327B8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0F5AB" wp14:editId="411D9D47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913A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F7905B5" wp14:editId="00DCBCCF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72FA263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019955D7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7ED9C4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3A64D7D6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9B8F6E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7E58ED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CA545B7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7B85">
        <w:rPr>
          <w:rFonts w:asciiTheme="minorHAnsi" w:hAnsiTheme="minorHAnsi"/>
          <w:b/>
          <w:noProof/>
          <w:sz w:val="28"/>
          <w:szCs w:val="28"/>
        </w:rPr>
        <w:t>25</w:t>
      </w:r>
      <w:r w:rsidR="0022355C" w:rsidRPr="003214B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14B8">
        <w:rPr>
          <w:rFonts w:asciiTheme="minorHAnsi" w:hAnsiTheme="minorHAnsi"/>
          <w:b/>
          <w:noProof/>
          <w:sz w:val="28"/>
          <w:szCs w:val="28"/>
        </w:rPr>
        <w:t>Σεπτεμβρίου</w:t>
      </w:r>
      <w:r w:rsidR="0022355C" w:rsidRPr="003214B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14:paraId="0B704A2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DD8CD3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145D98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FB5DC97" w14:textId="77777777" w:rsidR="003415DD" w:rsidRPr="009E44F1" w:rsidRDefault="00327B85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85E2" wp14:editId="0F4807D2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0729" w14:textId="77777777"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14:paraId="5EDC6592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48316E47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B606446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BF39A09" w14:textId="77777777" w:rsidR="001A3B23" w:rsidRDefault="001A3B23" w:rsidP="009A4E72">
      <w:pPr>
        <w:jc w:val="both"/>
        <w:rPr>
          <w:rFonts w:asciiTheme="minorHAnsi" w:hAnsiTheme="minorHAnsi" w:cs="Arial"/>
          <w:bCs/>
        </w:rPr>
      </w:pPr>
    </w:p>
    <w:p w14:paraId="3B69257C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4BCFD432" w14:textId="77777777" w:rsidR="001A3B23" w:rsidRDefault="001A3B23" w:rsidP="001A3B23">
      <w:pPr>
        <w:spacing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F0C6D4F" w14:textId="77777777" w:rsidR="001A3B23" w:rsidRDefault="001A3B23" w:rsidP="001A3B23">
      <w:pPr>
        <w:spacing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ACA662A" w14:textId="77777777" w:rsidR="00327B85" w:rsidRPr="00FD6FE2" w:rsidRDefault="00327B85" w:rsidP="001A3B23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25-09</w:t>
      </w:r>
      <w:r w:rsidRPr="00FD6FE2">
        <w:rPr>
          <w:rFonts w:ascii="Calibri" w:hAnsi="Calibri" w:cs="Calibri"/>
          <w:b/>
        </w:rPr>
        <w:t xml:space="preserve">-2017 έως Παρασκευή </w:t>
      </w:r>
      <w:r w:rsidRPr="007D1DEE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9-09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14:paraId="61BE137A" w14:textId="77777777" w:rsidR="00327B85" w:rsidRPr="00FD6FE2" w:rsidRDefault="00327B85" w:rsidP="001A3B23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53FE0E54" w14:textId="77777777" w:rsidR="00327B85" w:rsidRPr="00FD6FE2" w:rsidRDefault="00327B85" w:rsidP="001A3B23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r w:rsidR="001A3B23">
        <w:rPr>
          <w:rFonts w:ascii="Calibri" w:hAnsi="Calibri" w:cs="Calibri"/>
          <w:b/>
          <w:u w:val="single"/>
        </w:rPr>
        <w:t>Κω</w:t>
      </w:r>
    </w:p>
    <w:p w14:paraId="547892A4" w14:textId="77777777" w:rsidR="00327B85" w:rsidRDefault="00327B85" w:rsidP="001A3B23">
      <w:pPr>
        <w:pStyle w:val="ListParagraph"/>
        <w:numPr>
          <w:ilvl w:val="0"/>
          <w:numId w:val="20"/>
        </w:numPr>
        <w:spacing w:line="276" w:lineRule="auto"/>
        <w:ind w:left="567" w:hanging="284"/>
        <w:rPr>
          <w:rFonts w:ascii="Calibri" w:hAnsi="Calibri" w:cs="Calibri"/>
        </w:rPr>
      </w:pPr>
      <w:r>
        <w:rPr>
          <w:rFonts w:ascii="Calibri" w:hAnsi="Calibri" w:cs="Calibri"/>
        </w:rPr>
        <w:t>Συντήρηση δικτύ</w:t>
      </w:r>
      <w:r w:rsidR="001A3B23">
        <w:rPr>
          <w:rFonts w:ascii="Calibri" w:hAnsi="Calibri" w:cs="Calibri"/>
        </w:rPr>
        <w:t xml:space="preserve">ου </w:t>
      </w:r>
      <w:proofErr w:type="spellStart"/>
      <w:r w:rsidR="001A3B23">
        <w:rPr>
          <w:rFonts w:ascii="Calibri" w:hAnsi="Calibri" w:cs="Calibri"/>
        </w:rPr>
        <w:t>ομβρίων</w:t>
      </w:r>
      <w:proofErr w:type="spellEnd"/>
      <w:r w:rsidR="001A3B23">
        <w:rPr>
          <w:rFonts w:ascii="Calibri" w:hAnsi="Calibri" w:cs="Calibri"/>
        </w:rPr>
        <w:t xml:space="preserve"> (καθαρισμός φρεατίων</w:t>
      </w:r>
      <w:r>
        <w:rPr>
          <w:rFonts w:ascii="Calibri" w:hAnsi="Calibri" w:cs="Calibri"/>
        </w:rPr>
        <w:t>)</w:t>
      </w:r>
      <w:r w:rsidR="001A3B23" w:rsidRPr="001A3B23">
        <w:rPr>
          <w:rFonts w:ascii="Calibri" w:hAnsi="Calibri" w:cs="Calibri"/>
        </w:rPr>
        <w:t>.</w:t>
      </w:r>
    </w:p>
    <w:p w14:paraId="309E8D86" w14:textId="77777777" w:rsidR="00327B85" w:rsidRDefault="00327B85" w:rsidP="001A3B23">
      <w:pPr>
        <w:pStyle w:val="ListParagraph"/>
        <w:numPr>
          <w:ilvl w:val="0"/>
          <w:numId w:val="20"/>
        </w:numPr>
        <w:spacing w:line="276" w:lineRule="auto"/>
        <w:ind w:left="567" w:hanging="284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στην πόλη της Κω</w:t>
      </w:r>
      <w:r w:rsidR="001A3B23" w:rsidRPr="001A3B23">
        <w:rPr>
          <w:rFonts w:ascii="Calibri" w:hAnsi="Calibri" w:cs="Calibri"/>
        </w:rPr>
        <w:t>.</w:t>
      </w:r>
    </w:p>
    <w:p w14:paraId="4DA80F64" w14:textId="77777777" w:rsidR="00327B85" w:rsidRDefault="00327B85" w:rsidP="001A3B23">
      <w:pPr>
        <w:pStyle w:val="ListParagraph"/>
        <w:numPr>
          <w:ilvl w:val="0"/>
          <w:numId w:val="20"/>
        </w:numPr>
        <w:spacing w:line="276" w:lineRule="auto"/>
        <w:ind w:left="567" w:hanging="284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(επ</w:t>
      </w:r>
      <w:r w:rsidR="001A3B23">
        <w:rPr>
          <w:rFonts w:ascii="Calibri" w:hAnsi="Calibri" w:cs="Calibri"/>
        </w:rPr>
        <w:t>ούλωση λάκκων με ψυχρή άσφαλτο).</w:t>
      </w:r>
    </w:p>
    <w:p w14:paraId="436354A2" w14:textId="77777777" w:rsidR="00327B85" w:rsidRDefault="00327B85" w:rsidP="001A3B23">
      <w:pPr>
        <w:pStyle w:val="ListParagraph"/>
        <w:numPr>
          <w:ilvl w:val="0"/>
          <w:numId w:val="20"/>
        </w:numPr>
        <w:spacing w:line="276" w:lineRule="auto"/>
        <w:ind w:left="567" w:hanging="284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στο δίκτυο ηλεκτροφωτισμού</w:t>
      </w:r>
      <w:r w:rsidR="001A3B23">
        <w:rPr>
          <w:rFonts w:ascii="Calibri" w:hAnsi="Calibri" w:cs="Calibri"/>
        </w:rPr>
        <w:t>.</w:t>
      </w:r>
    </w:p>
    <w:p w14:paraId="54B29481" w14:textId="77777777" w:rsidR="00327B85" w:rsidRDefault="00327B85" w:rsidP="001A3B23">
      <w:pPr>
        <w:pStyle w:val="ListParagraph"/>
        <w:numPr>
          <w:ilvl w:val="0"/>
          <w:numId w:val="20"/>
        </w:numPr>
        <w:spacing w:line="276" w:lineRule="auto"/>
        <w:ind w:left="567" w:hanging="284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</w:t>
      </w:r>
      <w:r w:rsidR="001A3B23">
        <w:rPr>
          <w:rFonts w:ascii="Calibri" w:hAnsi="Calibri" w:cs="Calibri"/>
          <w:lang w:val="en-US"/>
        </w:rPr>
        <w:t>.</w:t>
      </w:r>
    </w:p>
    <w:p w14:paraId="61F807E8" w14:textId="77777777" w:rsidR="00327B85" w:rsidRPr="00FD6FE2" w:rsidRDefault="00327B85" w:rsidP="001A3B23">
      <w:pPr>
        <w:pStyle w:val="ListParagraph"/>
        <w:numPr>
          <w:ilvl w:val="0"/>
          <w:numId w:val="20"/>
        </w:numPr>
        <w:spacing w:line="276" w:lineRule="auto"/>
        <w:ind w:left="567" w:hanging="284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</w:t>
      </w:r>
      <w:r w:rsidR="001A3B23">
        <w:rPr>
          <w:rFonts w:ascii="Calibri" w:hAnsi="Calibri" w:cs="Calibri"/>
        </w:rPr>
        <w:t>ι αποκομιδή προϊόντων κλάδευσης</w:t>
      </w:r>
      <w:r w:rsidRPr="00FD6F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μπάζων.</w:t>
      </w:r>
    </w:p>
    <w:p w14:paraId="03543078" w14:textId="77777777" w:rsidR="00327B85" w:rsidRDefault="00327B85" w:rsidP="001A3B23">
      <w:pPr>
        <w:pStyle w:val="ListParagraph"/>
        <w:numPr>
          <w:ilvl w:val="0"/>
          <w:numId w:val="20"/>
        </w:numPr>
        <w:spacing w:line="276" w:lineRule="auto"/>
        <w:ind w:left="567" w:hanging="284"/>
        <w:rPr>
          <w:rFonts w:ascii="Calibri" w:hAnsi="Calibri" w:cs="Calibri"/>
        </w:rPr>
      </w:pPr>
      <w:r>
        <w:rPr>
          <w:rFonts w:ascii="Calibri" w:hAnsi="Calibri" w:cs="Calibri"/>
        </w:rPr>
        <w:t>Κατασκευή ιστών φωτισμού</w:t>
      </w:r>
      <w:r w:rsidR="001A3B23">
        <w:rPr>
          <w:rFonts w:ascii="Calibri" w:hAnsi="Calibri" w:cs="Calibri"/>
          <w:lang w:val="en-US"/>
        </w:rPr>
        <w:t>.</w:t>
      </w:r>
    </w:p>
    <w:p w14:paraId="4FD40F42" w14:textId="77777777" w:rsidR="00327B85" w:rsidRDefault="00327B85" w:rsidP="001A3B23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155A4281" w14:textId="77777777" w:rsidR="00327B85" w:rsidRPr="00521F2F" w:rsidRDefault="001A3B23" w:rsidP="001A3B23">
      <w:pPr>
        <w:pStyle w:val="ListParagraph"/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327B85" w:rsidRPr="00521F2F">
        <w:rPr>
          <w:rFonts w:ascii="Calibri" w:hAnsi="Calibri" w:cs="Calibri"/>
          <w:b/>
          <w:u w:val="single"/>
        </w:rPr>
        <w:t>Πυλίου</w:t>
      </w:r>
      <w:proofErr w:type="spellEnd"/>
    </w:p>
    <w:p w14:paraId="42B60C14" w14:textId="77777777" w:rsidR="00327B85" w:rsidRDefault="00327B85" w:rsidP="001A3B23">
      <w:pPr>
        <w:pStyle w:val="ListParagraph"/>
        <w:numPr>
          <w:ilvl w:val="0"/>
          <w:numId w:val="21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Συντήρηση σχολικών κτιρίων (χρωματισμός Νηπιαγωγείου)</w:t>
      </w:r>
      <w:r w:rsidR="001A3B23" w:rsidRPr="001A3B23">
        <w:rPr>
          <w:rFonts w:ascii="Calibri" w:hAnsi="Calibri" w:cs="Calibri"/>
        </w:rPr>
        <w:t>.</w:t>
      </w:r>
    </w:p>
    <w:p w14:paraId="5CFA4477" w14:textId="77777777" w:rsidR="00327B85" w:rsidRDefault="00327B85" w:rsidP="001A3B23">
      <w:pPr>
        <w:pStyle w:val="ListParagraph"/>
        <w:numPr>
          <w:ilvl w:val="0"/>
          <w:numId w:val="21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Διάνοιξη χειμάρρου στην περιοχή «Άγιος Πέτρος»</w:t>
      </w:r>
      <w:r w:rsidR="001A3B23" w:rsidRPr="001A3B23">
        <w:rPr>
          <w:rFonts w:ascii="Calibri" w:hAnsi="Calibri" w:cs="Calibri"/>
        </w:rPr>
        <w:t>.</w:t>
      </w:r>
    </w:p>
    <w:p w14:paraId="082163F9" w14:textId="77777777" w:rsidR="00327B85" w:rsidRPr="00A42DBD" w:rsidRDefault="00327B85" w:rsidP="001A3B23">
      <w:pPr>
        <w:pStyle w:val="ListParagraph"/>
        <w:numPr>
          <w:ilvl w:val="0"/>
          <w:numId w:val="21"/>
        </w:numPr>
        <w:spacing w:line="276" w:lineRule="auto"/>
        <w:ind w:left="567" w:hanging="283"/>
        <w:rPr>
          <w:rFonts w:ascii="Calibri" w:hAnsi="Calibri" w:cs="Calibri"/>
        </w:rPr>
      </w:pPr>
      <w:r w:rsidRPr="00A42DBD">
        <w:rPr>
          <w:rFonts w:ascii="Calibri" w:hAnsi="Calibri" w:cs="Calibri"/>
        </w:rPr>
        <w:t>Αποψιλώσεις στην περιοχή «</w:t>
      </w:r>
      <w:proofErr w:type="spellStart"/>
      <w:r>
        <w:rPr>
          <w:rFonts w:ascii="Calibri" w:hAnsi="Calibri" w:cs="Calibri"/>
        </w:rPr>
        <w:t>Χαλίλα</w:t>
      </w:r>
      <w:proofErr w:type="spellEnd"/>
      <w:r w:rsidRPr="00A42DBD">
        <w:rPr>
          <w:rFonts w:ascii="Calibri" w:hAnsi="Calibri" w:cs="Calibri"/>
        </w:rPr>
        <w:t>»</w:t>
      </w:r>
      <w:r w:rsidR="001A3B23">
        <w:rPr>
          <w:rFonts w:ascii="Calibri" w:hAnsi="Calibri" w:cs="Calibri"/>
          <w:lang w:val="en-US"/>
        </w:rPr>
        <w:t>.</w:t>
      </w:r>
    </w:p>
    <w:p w14:paraId="0404F9AA" w14:textId="77777777" w:rsidR="00327B85" w:rsidRPr="006069F3" w:rsidRDefault="00327B85" w:rsidP="001A3B23">
      <w:pPr>
        <w:pStyle w:val="ListParagraph"/>
        <w:numPr>
          <w:ilvl w:val="0"/>
          <w:numId w:val="21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Αποκομιδή προϊόντων κλάδευσης με γερανοφόρο όχημα</w:t>
      </w:r>
      <w:r w:rsidR="001A3B23" w:rsidRPr="001A3B23">
        <w:rPr>
          <w:rFonts w:ascii="Calibri" w:hAnsi="Calibri" w:cs="Calibri"/>
        </w:rPr>
        <w:t>.</w:t>
      </w:r>
    </w:p>
    <w:p w14:paraId="4DEA96B2" w14:textId="77777777" w:rsidR="00327B85" w:rsidRDefault="00327B85" w:rsidP="001A3B23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3BA3FD63" w14:textId="77777777" w:rsidR="00327B85" w:rsidRPr="00A24FD1" w:rsidRDefault="001A3B23" w:rsidP="001A3B23">
      <w:pPr>
        <w:pStyle w:val="ListParagraph"/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14:paraId="1D3C86D3" w14:textId="77777777" w:rsidR="00327B85" w:rsidRPr="006069F3" w:rsidRDefault="00327B85" w:rsidP="001A3B23">
      <w:pPr>
        <w:pStyle w:val="ListParagraph"/>
        <w:numPr>
          <w:ilvl w:val="0"/>
          <w:numId w:val="25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Αποκομιδή προϊόντων κλάδευσης με γερανοφόρο όχημα</w:t>
      </w:r>
      <w:r w:rsidR="001A3B23">
        <w:rPr>
          <w:rFonts w:ascii="Calibri" w:hAnsi="Calibri" w:cs="Calibri"/>
        </w:rPr>
        <w:t>.</w:t>
      </w:r>
    </w:p>
    <w:p w14:paraId="360D078C" w14:textId="77777777" w:rsidR="00327B85" w:rsidRDefault="00327B85" w:rsidP="001A3B23">
      <w:pPr>
        <w:numPr>
          <w:ilvl w:val="0"/>
          <w:numId w:val="18"/>
        </w:numPr>
        <w:spacing w:line="276" w:lineRule="auto"/>
        <w:ind w:left="567" w:hanging="28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Χρωματισμοί στο κτίριο του «Θεόκριτου»</w:t>
      </w:r>
      <w:r w:rsidR="001A3B23">
        <w:rPr>
          <w:rFonts w:ascii="Calibri" w:hAnsi="Calibri" w:cs="Calibri"/>
        </w:rPr>
        <w:t>.</w:t>
      </w:r>
    </w:p>
    <w:p w14:paraId="2CE756DC" w14:textId="77777777" w:rsidR="00327B85" w:rsidRDefault="00327B85" w:rsidP="001A3B23">
      <w:pPr>
        <w:numPr>
          <w:ilvl w:val="0"/>
          <w:numId w:val="18"/>
        </w:numPr>
        <w:spacing w:line="276" w:lineRule="auto"/>
        <w:ind w:left="567" w:hanging="28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Κλαδεύσ</w:t>
      </w:r>
      <w:r w:rsidR="001A3B23">
        <w:rPr>
          <w:rFonts w:ascii="Calibri" w:hAnsi="Calibri" w:cs="Calibri"/>
        </w:rPr>
        <w:t xml:space="preserve">εις εντός του οικισμού </w:t>
      </w:r>
      <w:proofErr w:type="spellStart"/>
      <w:r w:rsidR="001A3B23">
        <w:rPr>
          <w:rFonts w:ascii="Calibri" w:hAnsi="Calibri" w:cs="Calibri"/>
        </w:rPr>
        <w:t>Ζηπαρίου</w:t>
      </w:r>
      <w:proofErr w:type="spellEnd"/>
      <w:r w:rsidR="001A3B23">
        <w:rPr>
          <w:rFonts w:ascii="Calibri" w:hAnsi="Calibri" w:cs="Calibri"/>
        </w:rPr>
        <w:t>.</w:t>
      </w:r>
    </w:p>
    <w:p w14:paraId="41FBF6F6" w14:textId="77777777" w:rsidR="00327B85" w:rsidRDefault="00327B85" w:rsidP="001A3B23">
      <w:pPr>
        <w:numPr>
          <w:ilvl w:val="0"/>
          <w:numId w:val="18"/>
        </w:numPr>
        <w:spacing w:line="276" w:lineRule="auto"/>
        <w:ind w:left="567" w:hanging="28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Τοποθέτηση πλακών πεζοδρομίου </w:t>
      </w:r>
      <w:r w:rsidR="001A3B23">
        <w:rPr>
          <w:rFonts w:ascii="Calibri" w:hAnsi="Calibri" w:cs="Calibri"/>
        </w:rPr>
        <w:t xml:space="preserve">στην βόρεια πλευρά του </w:t>
      </w:r>
      <w:proofErr w:type="spellStart"/>
      <w:r w:rsidR="001A3B23">
        <w:rPr>
          <w:rFonts w:ascii="Calibri" w:hAnsi="Calibri" w:cs="Calibri"/>
        </w:rPr>
        <w:t>Ζηπαρίου</w:t>
      </w:r>
      <w:proofErr w:type="spellEnd"/>
      <w:r w:rsidR="001A3B23">
        <w:rPr>
          <w:rFonts w:ascii="Calibri" w:hAnsi="Calibri" w:cs="Calibri"/>
        </w:rPr>
        <w:t>.</w:t>
      </w:r>
    </w:p>
    <w:p w14:paraId="7A3E0851" w14:textId="77777777" w:rsidR="00327B85" w:rsidRPr="00A93A53" w:rsidRDefault="00327B85" w:rsidP="001A3B23">
      <w:pPr>
        <w:pStyle w:val="ListParagraph"/>
        <w:spacing w:line="276" w:lineRule="auto"/>
        <w:ind w:left="0"/>
        <w:jc w:val="both"/>
        <w:rPr>
          <w:rFonts w:ascii="Calibri" w:hAnsi="Calibri" w:cs="Calibri"/>
        </w:rPr>
      </w:pPr>
    </w:p>
    <w:p w14:paraId="38D1FA2C" w14:textId="77777777" w:rsidR="00327B85" w:rsidRPr="00FD6FE2" w:rsidRDefault="00327B85" w:rsidP="00327B85">
      <w:pPr>
        <w:numPr>
          <w:ilvl w:val="0"/>
          <w:numId w:val="19"/>
        </w:numPr>
        <w:spacing w:line="276" w:lineRule="auto"/>
        <w:ind w:left="284" w:hanging="284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</w:t>
      </w:r>
      <w:r w:rsidRPr="00FD6FE2">
        <w:rPr>
          <w:rFonts w:ascii="Calibri" w:hAnsi="Calibri" w:cs="Calibri"/>
          <w:b/>
          <w:u w:val="single"/>
        </w:rPr>
        <w:t xml:space="preserve">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14:paraId="6A772F71" w14:textId="77777777" w:rsidR="00327B85" w:rsidRPr="001A3B23" w:rsidRDefault="00327B85" w:rsidP="001A3B23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A93A53">
        <w:rPr>
          <w:rFonts w:ascii="Calibri" w:hAnsi="Calibri" w:cs="Calibri"/>
        </w:rPr>
        <w:t>Συντήρηση οδών (επούλωση λάκκων με ψυχρή άσφαλτο)</w:t>
      </w:r>
      <w:r>
        <w:rPr>
          <w:rFonts w:ascii="Calibri" w:hAnsi="Calibri" w:cs="Calibri"/>
        </w:rPr>
        <w:t xml:space="preserve"> στην </w:t>
      </w:r>
      <w:proofErr w:type="spellStart"/>
      <w:r>
        <w:rPr>
          <w:rFonts w:ascii="Calibri" w:hAnsi="Calibri" w:cs="Calibri"/>
        </w:rPr>
        <w:t>Αντιμάχεια</w:t>
      </w:r>
      <w:proofErr w:type="spellEnd"/>
      <w:r>
        <w:rPr>
          <w:rFonts w:ascii="Calibri" w:hAnsi="Calibri" w:cs="Calibri"/>
        </w:rPr>
        <w:t xml:space="preserve"> και στο </w:t>
      </w:r>
      <w:proofErr w:type="spellStart"/>
      <w:r>
        <w:rPr>
          <w:rFonts w:ascii="Calibri" w:hAnsi="Calibri" w:cs="Calibri"/>
        </w:rPr>
        <w:t>Μαστιχάρι</w:t>
      </w:r>
      <w:proofErr w:type="spellEnd"/>
      <w:r>
        <w:rPr>
          <w:rFonts w:ascii="Calibri" w:hAnsi="Calibri" w:cs="Calibri"/>
        </w:rPr>
        <w:t xml:space="preserve"> (συνεχιζόμενο)</w:t>
      </w:r>
      <w:r w:rsidR="001A3B23">
        <w:rPr>
          <w:rFonts w:ascii="Calibri" w:hAnsi="Calibri" w:cs="Calibri"/>
        </w:rPr>
        <w:t>.</w:t>
      </w:r>
    </w:p>
    <w:p w14:paraId="7963EA7F" w14:textId="77777777" w:rsidR="00327B85" w:rsidRPr="001A3B23" w:rsidRDefault="00327B85" w:rsidP="001A3B23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Παιδικής Χαρ</w:t>
      </w:r>
      <w:r w:rsidR="001A3B23">
        <w:rPr>
          <w:rFonts w:ascii="Calibri" w:hAnsi="Calibri" w:cs="Calibri"/>
        </w:rPr>
        <w:t>άς (μπροστά από το Νηπιαγωγείο)</w:t>
      </w:r>
      <w:r>
        <w:rPr>
          <w:rFonts w:ascii="Calibri" w:hAnsi="Calibri" w:cs="Calibri"/>
        </w:rPr>
        <w:t>.</w:t>
      </w:r>
    </w:p>
    <w:p w14:paraId="09281249" w14:textId="77777777" w:rsidR="00327B85" w:rsidRPr="001A3B23" w:rsidRDefault="00327B85" w:rsidP="001A3B23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CE2171">
        <w:rPr>
          <w:rFonts w:ascii="Calibri" w:hAnsi="Calibri" w:cs="Calibri"/>
        </w:rPr>
        <w:t xml:space="preserve">Καθαρισμοί και αποψιλώσεις </w:t>
      </w:r>
      <w:r>
        <w:rPr>
          <w:rFonts w:ascii="Calibri" w:hAnsi="Calibri" w:cs="Calibri"/>
        </w:rPr>
        <w:t>εντός οικισμού.</w:t>
      </w:r>
    </w:p>
    <w:p w14:paraId="61522FA4" w14:textId="77777777" w:rsidR="00327B85" w:rsidRPr="00167E17" w:rsidRDefault="00327B85" w:rsidP="001A3B23">
      <w:pPr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167E17">
        <w:rPr>
          <w:rFonts w:ascii="Calibri" w:hAnsi="Calibri" w:cs="Calibri"/>
        </w:rPr>
        <w:lastRenderedPageBreak/>
        <w:t>Καθαρισμός πηγής στην περιοχή «</w:t>
      </w:r>
      <w:proofErr w:type="spellStart"/>
      <w:r w:rsidRPr="00167E17">
        <w:rPr>
          <w:rFonts w:ascii="Calibri" w:hAnsi="Calibri" w:cs="Calibri"/>
        </w:rPr>
        <w:t>Γλυκί</w:t>
      </w:r>
      <w:proofErr w:type="spellEnd"/>
      <w:r w:rsidRPr="00167E17">
        <w:rPr>
          <w:rFonts w:ascii="Calibri" w:hAnsi="Calibri" w:cs="Calibri"/>
        </w:rPr>
        <w:t>»</w:t>
      </w:r>
      <w:r w:rsidR="001A3B23">
        <w:rPr>
          <w:rFonts w:ascii="Calibri" w:hAnsi="Calibri" w:cs="Calibri"/>
        </w:rPr>
        <w:t>.</w:t>
      </w:r>
    </w:p>
    <w:p w14:paraId="28FA9E77" w14:textId="77777777" w:rsidR="00327B85" w:rsidRPr="001A3B23" w:rsidRDefault="00327B85" w:rsidP="001A3B23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850785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14:paraId="319E06AF" w14:textId="77777777" w:rsidR="00327B85" w:rsidRPr="00C01C20" w:rsidRDefault="00327B85" w:rsidP="001A3B23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16733E0B" w14:textId="77777777" w:rsidR="00327B85" w:rsidRPr="00FD6FE2" w:rsidRDefault="001A3B23" w:rsidP="001A3B23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14:paraId="5E1FF6FF" w14:textId="77777777" w:rsidR="00327B85" w:rsidRDefault="00327B85" w:rsidP="001A3B23">
      <w:pPr>
        <w:numPr>
          <w:ilvl w:val="0"/>
          <w:numId w:val="23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Τοποθέτηση μικρών κάδων απορριμμάτων στο Λιμάνι</w:t>
      </w:r>
      <w:r w:rsidR="001A3B23">
        <w:rPr>
          <w:rFonts w:ascii="Calibri" w:hAnsi="Calibri" w:cs="Calibri"/>
        </w:rPr>
        <w:t>.</w:t>
      </w:r>
    </w:p>
    <w:p w14:paraId="0B538E06" w14:textId="77777777" w:rsidR="00327B85" w:rsidRDefault="00327B85" w:rsidP="001A3B23">
      <w:pPr>
        <w:pStyle w:val="ListParagraph"/>
        <w:numPr>
          <w:ilvl w:val="0"/>
          <w:numId w:val="23"/>
        </w:numPr>
        <w:spacing w:line="276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Συντήρηση δικτύ</w:t>
      </w:r>
      <w:r w:rsidR="001A3B23">
        <w:rPr>
          <w:rFonts w:ascii="Calibri" w:hAnsi="Calibri" w:cs="Calibri"/>
        </w:rPr>
        <w:t>ου όμβριων (καθαρισμός φρεατίων</w:t>
      </w:r>
      <w:r>
        <w:rPr>
          <w:rFonts w:ascii="Calibri" w:hAnsi="Calibri" w:cs="Calibri"/>
        </w:rPr>
        <w:t>)</w:t>
      </w:r>
      <w:r w:rsidR="001A3B23">
        <w:rPr>
          <w:rFonts w:ascii="Calibri" w:hAnsi="Calibri" w:cs="Calibri"/>
        </w:rPr>
        <w:t>.</w:t>
      </w:r>
    </w:p>
    <w:p w14:paraId="1F7C398C" w14:textId="77777777" w:rsidR="00327B85" w:rsidRDefault="00327B85" w:rsidP="001A3B23">
      <w:pPr>
        <w:numPr>
          <w:ilvl w:val="0"/>
          <w:numId w:val="23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(από είσοδο χωριού προς πλατεία)</w:t>
      </w:r>
      <w:r w:rsidR="001A3B23">
        <w:rPr>
          <w:rFonts w:ascii="Calibri" w:hAnsi="Calibri" w:cs="Calibri"/>
        </w:rPr>
        <w:t>.</w:t>
      </w:r>
    </w:p>
    <w:p w14:paraId="7BB880A1" w14:textId="77777777" w:rsidR="00327B85" w:rsidRDefault="00327B85" w:rsidP="001A3B23">
      <w:pPr>
        <w:rPr>
          <w:rFonts w:ascii="Calibri" w:hAnsi="Calibri" w:cs="Calibri"/>
        </w:rPr>
      </w:pPr>
    </w:p>
    <w:p w14:paraId="702B9958" w14:textId="77777777" w:rsidR="00327B85" w:rsidRDefault="00327B85" w:rsidP="00327B85">
      <w:pPr>
        <w:numPr>
          <w:ilvl w:val="0"/>
          <w:numId w:val="19"/>
        </w:numPr>
        <w:spacing w:line="276" w:lineRule="auto"/>
        <w:ind w:left="426" w:hanging="426"/>
        <w:rPr>
          <w:rFonts w:ascii="Calibri" w:hAnsi="Calibri" w:cs="Calibri"/>
          <w:b/>
          <w:u w:val="single"/>
        </w:rPr>
      </w:pPr>
      <w:r w:rsidRPr="00167E17">
        <w:rPr>
          <w:rFonts w:ascii="Calibri" w:hAnsi="Calibri" w:cs="Calibri"/>
          <w:b/>
          <w:u w:val="single"/>
        </w:rPr>
        <w:t>Δ</w:t>
      </w:r>
      <w:r w:rsidRPr="00FD6FE2">
        <w:rPr>
          <w:rFonts w:ascii="Calibri" w:hAnsi="Calibri" w:cs="Calibri"/>
          <w:b/>
          <w:u w:val="single"/>
        </w:rPr>
        <w:t>ημοτική Κοινότητα Κεφάλου</w:t>
      </w:r>
    </w:p>
    <w:p w14:paraId="53A6C4B8" w14:textId="77777777" w:rsidR="00327B85" w:rsidRDefault="00327B85" w:rsidP="001A3B23">
      <w:pPr>
        <w:numPr>
          <w:ilvl w:val="0"/>
          <w:numId w:val="24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Καθαρισμός χώρου γύρω από το θεατράκι στην περιοχή «</w:t>
      </w:r>
      <w:proofErr w:type="spellStart"/>
      <w:r>
        <w:rPr>
          <w:rFonts w:ascii="Calibri" w:hAnsi="Calibri" w:cs="Calibri"/>
        </w:rPr>
        <w:t>Τσιγκούρα</w:t>
      </w:r>
      <w:proofErr w:type="spellEnd"/>
      <w:r>
        <w:rPr>
          <w:rFonts w:ascii="Calibri" w:hAnsi="Calibri" w:cs="Calibri"/>
        </w:rPr>
        <w:t>» (συνεχιζόμενο)</w:t>
      </w:r>
      <w:r w:rsidR="001A3B23">
        <w:rPr>
          <w:rFonts w:ascii="Calibri" w:hAnsi="Calibri" w:cs="Calibri"/>
        </w:rPr>
        <w:t>.</w:t>
      </w:r>
    </w:p>
    <w:p w14:paraId="3FD5BB82" w14:textId="77777777" w:rsidR="00327B85" w:rsidRDefault="00327B85" w:rsidP="001A3B23">
      <w:pPr>
        <w:numPr>
          <w:ilvl w:val="0"/>
          <w:numId w:val="24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ΔΕΥΑ Κω</w:t>
      </w:r>
      <w:r w:rsidR="001A3B23">
        <w:rPr>
          <w:rFonts w:ascii="Calibri" w:hAnsi="Calibri" w:cs="Calibri"/>
        </w:rPr>
        <w:t>.</w:t>
      </w:r>
    </w:p>
    <w:p w14:paraId="05873CF4" w14:textId="77777777" w:rsidR="00327B85" w:rsidRDefault="00327B85" w:rsidP="001A3B23">
      <w:pPr>
        <w:numPr>
          <w:ilvl w:val="0"/>
          <w:numId w:val="24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Κλαδεύσεις στην περιοχή «Μηλιές»</w:t>
      </w:r>
      <w:r w:rsidR="001A3B23">
        <w:rPr>
          <w:rFonts w:ascii="Calibri" w:hAnsi="Calibri" w:cs="Calibri"/>
        </w:rPr>
        <w:t>.</w:t>
      </w:r>
    </w:p>
    <w:p w14:paraId="3039FE23" w14:textId="77777777" w:rsidR="008E196C" w:rsidRPr="0014534B" w:rsidRDefault="008E196C" w:rsidP="008E196C">
      <w:pPr>
        <w:pStyle w:val="ListParagraph"/>
        <w:numPr>
          <w:ilvl w:val="0"/>
          <w:numId w:val="24"/>
        </w:numPr>
        <w:spacing w:line="276" w:lineRule="auto"/>
        <w:ind w:hanging="436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Έργα ανάπλασης σε κοινόχρηστο χώρο στην Κέφαλο (είσοδος χωριού - </w:t>
      </w:r>
      <w:r>
        <w:rPr>
          <w:rFonts w:ascii="Calibri" w:hAnsi="Calibri" w:cs="Calibri"/>
          <w:lang w:val="en-US"/>
        </w:rPr>
        <w:t>club</w:t>
      </w:r>
      <w:r w:rsidRPr="0014534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med</w:t>
      </w:r>
      <w:r w:rsidRPr="0014534B">
        <w:rPr>
          <w:rFonts w:ascii="Calibri" w:hAnsi="Calibri" w:cs="Calibri"/>
        </w:rPr>
        <w:t>)</w:t>
      </w:r>
      <w:r w:rsidRPr="001A3B23">
        <w:rPr>
          <w:rFonts w:ascii="Calibri" w:hAnsi="Calibri" w:cs="Calibri"/>
        </w:rPr>
        <w:t>.</w:t>
      </w:r>
    </w:p>
    <w:p w14:paraId="3BD73F9C" w14:textId="77777777" w:rsidR="008E196C" w:rsidRPr="00FD6FE2" w:rsidRDefault="008E196C" w:rsidP="008E196C">
      <w:pPr>
        <w:ind w:left="567"/>
        <w:rPr>
          <w:rFonts w:ascii="Calibri" w:hAnsi="Calibri" w:cs="Calibri"/>
        </w:rPr>
      </w:pPr>
    </w:p>
    <w:p w14:paraId="4BB014AB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D15CB86" w14:textId="77777777" w:rsidR="00327B85" w:rsidRDefault="00327B85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82DA0A3" w14:textId="77777777" w:rsidR="00327B85" w:rsidRPr="002F3172" w:rsidRDefault="00327B85" w:rsidP="00327B85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  <w:r w:rsidRPr="002F3172">
        <w:rPr>
          <w:rFonts w:ascii="Calibri" w:hAnsi="Calibri" w:cs="Calibri"/>
          <w:b/>
        </w:rPr>
        <w:t>ΕΡΓΑΣΙΕΣ ΤΜΗΜΑΤΟΣ ΠΡΑΣΙΝΟΥ</w:t>
      </w:r>
    </w:p>
    <w:p w14:paraId="59782F3B" w14:textId="77777777" w:rsidR="00327B85" w:rsidRDefault="00327B85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2B8D61A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ΚΛΑΔΕΥΣΗ ΚΑΙ ΨΗΛΩΜ</w:t>
      </w:r>
      <w:r w:rsidR="001A3B23">
        <w:rPr>
          <w:rFonts w:ascii="Calibri" w:hAnsi="Calibri" w:cs="Calibri"/>
          <w:bCs/>
          <w:sz w:val="22"/>
          <w:szCs w:val="22"/>
        </w:rPr>
        <w:t>Α ΔΕΝΔΡΩΝ ΕΠΙ ΤΗΣ ΟΔΟΥ ΧΑΡΜΥΛΟΥ</w:t>
      </w:r>
    </w:p>
    <w:p w14:paraId="37FAA453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ΨΗΛΩΜΑ,</w:t>
      </w:r>
      <w:r w:rsidR="00907B34">
        <w:rPr>
          <w:rFonts w:ascii="Calibri" w:hAnsi="Calibri" w:cs="Calibri"/>
          <w:bCs/>
          <w:sz w:val="22"/>
          <w:szCs w:val="22"/>
        </w:rPr>
        <w:t xml:space="preserve"> </w:t>
      </w:r>
      <w:r w:rsidRPr="00327B85">
        <w:rPr>
          <w:rFonts w:ascii="Calibri" w:hAnsi="Calibri" w:cs="Calibri"/>
          <w:bCs/>
          <w:sz w:val="22"/>
          <w:szCs w:val="22"/>
        </w:rPr>
        <w:t>ΚΛΑΔΕΥΣΗ ΚΑΙ ΚΑΘΑΡΙΣΜΟΣ ΕΠΙ ΤΗΣ ΟΔΟΥ 25</w:t>
      </w:r>
      <w:r w:rsidRPr="00327B85">
        <w:rPr>
          <w:rFonts w:ascii="Calibri" w:hAnsi="Calibri" w:cs="Calibri"/>
          <w:bCs/>
          <w:sz w:val="22"/>
          <w:szCs w:val="22"/>
          <w:vertAlign w:val="superscript"/>
        </w:rPr>
        <w:t>ης</w:t>
      </w:r>
      <w:r w:rsidR="001A3B23">
        <w:rPr>
          <w:rFonts w:ascii="Calibri" w:hAnsi="Calibri" w:cs="Calibri"/>
          <w:bCs/>
          <w:sz w:val="22"/>
          <w:szCs w:val="22"/>
        </w:rPr>
        <w:t xml:space="preserve"> ΜΑΡΤΙΟΥ ΚΑΙ ΟΔΟΥ ΚΟΛΟΚΟΤΡΩΝΗ</w:t>
      </w:r>
    </w:p>
    <w:p w14:paraId="257EC7D1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ΚΛΑΔΕΥΣΗ ΚΑΙ</w:t>
      </w:r>
      <w:r w:rsidR="001A3B23">
        <w:rPr>
          <w:rFonts w:ascii="Calibri" w:hAnsi="Calibri" w:cs="Calibri"/>
          <w:bCs/>
          <w:sz w:val="22"/>
          <w:szCs w:val="22"/>
        </w:rPr>
        <w:t xml:space="preserve"> ΨΗΛΩΜΑ ΔΕΝΔΡΩΝ ΤΕΡΜΑ ΤΗΣ ΟΔΟΥ ΜΑΝΔΗΛΑΡΑ</w:t>
      </w:r>
    </w:p>
    <w:p w14:paraId="0BC4513B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ΚΛΑΔΕΥΣΗ ΚΑΙ</w:t>
      </w:r>
      <w:r w:rsidR="001A3B23">
        <w:rPr>
          <w:rFonts w:ascii="Calibri" w:hAnsi="Calibri" w:cs="Calibri"/>
          <w:bCs/>
          <w:sz w:val="22"/>
          <w:szCs w:val="22"/>
        </w:rPr>
        <w:t xml:space="preserve"> ΨΗΛΩΜΑ ΕΠΙ ΤΗΣ ΟΔΟΥ ΘΕΟΦΡΑΣΤΟΥ</w:t>
      </w:r>
    </w:p>
    <w:p w14:paraId="056CEFAC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ΚΛΑΔΕΥΣΗ ΠΑΛΙΟ ΓΗΠΕΔΟ ΑΝΤΑΓΟΡΑ</w:t>
      </w:r>
    </w:p>
    <w:p w14:paraId="3F33458B" w14:textId="77777777" w:rsidR="00327B85" w:rsidRPr="00327B85" w:rsidRDefault="001A3B23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ΚΛΑΔΕΥΣΗ ΔΕΝΔΡΩΝ ΕΠΙ ΟΔΟΥ </w:t>
      </w:r>
      <w:r w:rsidR="00327B85" w:rsidRPr="00327B85">
        <w:rPr>
          <w:rFonts w:ascii="Calibri" w:hAnsi="Calibri" w:cs="Calibri"/>
          <w:bCs/>
          <w:sz w:val="22"/>
          <w:szCs w:val="22"/>
        </w:rPr>
        <w:t>ΝΥΜΦΑΙΑΣ</w:t>
      </w:r>
    </w:p>
    <w:p w14:paraId="2CFFB7D8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ΚΑΘΑΡΙΣΜΟΣ ΚΑΙ ΚΛΑΔΕΥΣΗ ΖΑΡΝΤΙΝΙΕΡΩΝ ΠΟΔΗΛΑΤΟΔΡΟΜΟΥ ΑΒΕ</w:t>
      </w:r>
      <w:r w:rsidR="001A3B23">
        <w:rPr>
          <w:rFonts w:ascii="Calibri" w:hAnsi="Calibri" w:cs="Calibri"/>
          <w:bCs/>
          <w:sz w:val="22"/>
          <w:szCs w:val="22"/>
        </w:rPr>
        <w:t>ΡΩΦ</w:t>
      </w:r>
    </w:p>
    <w:p w14:paraId="693CA4D8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 xml:space="preserve">ΚΑΘΑΡΙΣΜΟΣ ΚΑΙ ΚΛΑΔΕΥΣΗ ΠΑΡΤΕΡΙΩΝ ΕΠ </w:t>
      </w:r>
      <w:r w:rsidR="001A3B23">
        <w:rPr>
          <w:rFonts w:ascii="Calibri" w:hAnsi="Calibri" w:cs="Calibri"/>
          <w:bCs/>
          <w:sz w:val="22"/>
          <w:szCs w:val="22"/>
        </w:rPr>
        <w:t xml:space="preserve">ΙΤΗΣ </w:t>
      </w:r>
      <w:r w:rsidR="00907B34">
        <w:rPr>
          <w:rFonts w:ascii="Calibri" w:hAnsi="Calibri" w:cs="Calibri"/>
          <w:bCs/>
          <w:sz w:val="22"/>
          <w:szCs w:val="22"/>
        </w:rPr>
        <w:t>ΟΔΟΥ ΜΑΚΡΥΓΙΑΝΝΗ ΑΠΟ</w:t>
      </w:r>
      <w:r w:rsidR="001A3B23">
        <w:rPr>
          <w:rFonts w:ascii="Calibri" w:hAnsi="Calibri" w:cs="Calibri"/>
          <w:bCs/>
          <w:sz w:val="22"/>
          <w:szCs w:val="22"/>
        </w:rPr>
        <w:t xml:space="preserve"> ΟΔΟΣ </w:t>
      </w:r>
      <w:r w:rsidRPr="00327B85">
        <w:rPr>
          <w:rFonts w:ascii="Calibri" w:hAnsi="Calibri" w:cs="Calibri"/>
          <w:bCs/>
          <w:sz w:val="22"/>
          <w:szCs w:val="22"/>
        </w:rPr>
        <w:t>Σ.ΟΙΚΟΝΟΜΟΥ ΕΩΣ ΦΥΛΑΚΕΣ</w:t>
      </w:r>
    </w:p>
    <w:p w14:paraId="568CE854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ΚΑΘΑΡΙΣΜΟΣ ΚΑΙ</w:t>
      </w:r>
      <w:r w:rsidR="001A3B23">
        <w:rPr>
          <w:rFonts w:ascii="Calibri" w:hAnsi="Calibri" w:cs="Calibri"/>
          <w:bCs/>
          <w:sz w:val="22"/>
          <w:szCs w:val="22"/>
        </w:rPr>
        <w:t xml:space="preserve"> ΕΥΠΡΕΠΙΣΜΟΣ ΑΙΘΡΙΟΥ ΔΗΜΑΡΧΕΙΟΥ</w:t>
      </w:r>
    </w:p>
    <w:p w14:paraId="76B9D400" w14:textId="77777777" w:rsidR="00327B85" w:rsidRDefault="001A3B23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ΚΟΠΗ ΓΚΑΖΟΝ ΠΑΡΤΕΡΙΩΝ ΕΙΣΟΔΟΥ ΠΟΛΗΣ</w:t>
      </w:r>
    </w:p>
    <w:p w14:paraId="5206FD02" w14:textId="77777777" w:rsidR="00327B85" w:rsidRPr="00327B85" w:rsidRDefault="00327B85" w:rsidP="001A3B23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="Calibri" w:hAnsi="Calibri" w:cs="Calibri"/>
          <w:bCs/>
          <w:sz w:val="22"/>
          <w:szCs w:val="22"/>
        </w:rPr>
      </w:pPr>
      <w:r w:rsidRPr="00327B85">
        <w:rPr>
          <w:rFonts w:ascii="Calibri" w:hAnsi="Calibri" w:cs="Calibri"/>
          <w:bCs/>
          <w:sz w:val="22"/>
          <w:szCs w:val="22"/>
        </w:rPr>
        <w:t>ΚΑΘΑΡΙΣΜΟΣ ΚΑΙ ΚΟΠΗ ΓΚΑΖΟΝ ΠΑΙΔΙΚΗΣ ΧΑΡΑΣ 3</w:t>
      </w:r>
      <w:r w:rsidRPr="00327B85">
        <w:rPr>
          <w:rFonts w:ascii="Calibri" w:hAnsi="Calibri" w:cs="Calibri"/>
          <w:bCs/>
          <w:sz w:val="22"/>
          <w:szCs w:val="22"/>
          <w:vertAlign w:val="superscript"/>
        </w:rPr>
        <w:t>ης</w:t>
      </w:r>
      <w:r w:rsidRPr="00327B85">
        <w:rPr>
          <w:rFonts w:ascii="Calibri" w:hAnsi="Calibri" w:cs="Calibri"/>
          <w:bCs/>
          <w:sz w:val="22"/>
          <w:szCs w:val="22"/>
        </w:rPr>
        <w:t xml:space="preserve"> ΣΕΜΠΤΕΒΡΙΟΥ</w:t>
      </w:r>
    </w:p>
    <w:p w14:paraId="71251D0D" w14:textId="77777777" w:rsidR="00327B85" w:rsidRPr="00327B85" w:rsidRDefault="00327B85" w:rsidP="005504AA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7D86812" w14:textId="77777777"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41D4732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DE55C" w14:textId="77777777" w:rsidR="00177DE8" w:rsidRDefault="00177DE8" w:rsidP="0034192E">
      <w:r>
        <w:separator/>
      </w:r>
    </w:p>
  </w:endnote>
  <w:endnote w:type="continuationSeparator" w:id="0">
    <w:p w14:paraId="43D4E30F" w14:textId="77777777" w:rsidR="00177DE8" w:rsidRDefault="00177DE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7F524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44D08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29E41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9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DE6AC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9FD4" w14:textId="77777777" w:rsidR="00177DE8" w:rsidRDefault="00177DE8" w:rsidP="0034192E">
      <w:r>
        <w:separator/>
      </w:r>
    </w:p>
  </w:footnote>
  <w:footnote w:type="continuationSeparator" w:id="0">
    <w:p w14:paraId="76EF1819" w14:textId="77777777" w:rsidR="00177DE8" w:rsidRDefault="00177DE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8CF"/>
    <w:multiLevelType w:val="hybridMultilevel"/>
    <w:tmpl w:val="AFE4672A"/>
    <w:lvl w:ilvl="0" w:tplc="143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868D1"/>
    <w:multiLevelType w:val="hybridMultilevel"/>
    <w:tmpl w:val="470ADEFC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>
    <w:nsid w:val="22166312"/>
    <w:multiLevelType w:val="hybridMultilevel"/>
    <w:tmpl w:val="07A22492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4EF009D2"/>
    <w:multiLevelType w:val="hybridMultilevel"/>
    <w:tmpl w:val="1312F3D8"/>
    <w:lvl w:ilvl="0" w:tplc="9782C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844BE"/>
    <w:multiLevelType w:val="hybridMultilevel"/>
    <w:tmpl w:val="210872E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>
    <w:nsid w:val="71F05F2B"/>
    <w:multiLevelType w:val="hybridMultilevel"/>
    <w:tmpl w:val="7D6AE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B06B9"/>
    <w:multiLevelType w:val="hybridMultilevel"/>
    <w:tmpl w:val="48962F40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9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12"/>
  </w:num>
  <w:num w:numId="11">
    <w:abstractNumId w:val="22"/>
  </w:num>
  <w:num w:numId="12">
    <w:abstractNumId w:val="20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23"/>
  </w:num>
  <w:num w:numId="20">
    <w:abstractNumId w:val="5"/>
  </w:num>
  <w:num w:numId="21">
    <w:abstractNumId w:val="3"/>
  </w:num>
  <w:num w:numId="22">
    <w:abstractNumId w:val="7"/>
  </w:num>
  <w:num w:numId="23">
    <w:abstractNumId w:val="1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77DE8"/>
    <w:rsid w:val="00180A10"/>
    <w:rsid w:val="0018268B"/>
    <w:rsid w:val="00185E3A"/>
    <w:rsid w:val="001A3B23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1B62"/>
    <w:rsid w:val="0022355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14B8"/>
    <w:rsid w:val="00325AAC"/>
    <w:rsid w:val="00325D15"/>
    <w:rsid w:val="00327B8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149E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279D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E196C"/>
    <w:rsid w:val="008F2E1D"/>
    <w:rsid w:val="008F3B6D"/>
    <w:rsid w:val="008F4FE8"/>
    <w:rsid w:val="008F67F3"/>
    <w:rsid w:val="00907B34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081C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71D49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8DBA56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7329CC-1FEF-4696-8E57-B7E36C627BD7}"/>
</file>

<file path=customXml/itemProps2.xml><?xml version="1.0" encoding="utf-8"?>
<ds:datastoreItem xmlns:ds="http://schemas.openxmlformats.org/officeDocument/2006/customXml" ds:itemID="{046CC685-47C1-424A-884B-043C6C652CD8}"/>
</file>

<file path=customXml/itemProps3.xml><?xml version="1.0" encoding="utf-8"?>
<ds:datastoreItem xmlns:ds="http://schemas.openxmlformats.org/officeDocument/2006/customXml" ds:itemID="{00CC4F46-2F0A-4DAD-B400-EF33DF5DA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2015-08-10T09:02:00Z</cp:lastPrinted>
  <dcterms:created xsi:type="dcterms:W3CDTF">2017-09-25T08:25:00Z</dcterms:created>
  <dcterms:modified xsi:type="dcterms:W3CDTF">2017-09-25T10:53:00Z</dcterms:modified>
</cp:coreProperties>
</file>